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Carroll John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35"/>
        <w:gridCol w:w="447"/>
        <w:gridCol w:w="749"/>
        <w:gridCol w:w="1354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1,365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219.9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3,508.9393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Jjc Cache Llc</w:t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4,221.5326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7811" TargetMode="External"/><Relationship Id="rId5" Type="http://schemas.openxmlformats.org/officeDocument/2006/relationships/hyperlink" Target="http://www.sec.gov/cgi-bin/browse-edgar?action=getcompany&amp;CIK=00008237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3113</Characters>
  <CharactersWithSpaces>3615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